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E78" w:rsidRDefault="008A2E78" w:rsidP="008A2E78">
      <w:pPr>
        <w:jc w:val="center"/>
        <w:rPr>
          <w:rFonts w:ascii="Times New Roman" w:hAnsi="Times New Roman" w:cs="Times New Roman"/>
          <w:b/>
          <w:sz w:val="44"/>
          <w:szCs w:val="28"/>
        </w:rPr>
      </w:pPr>
      <w:r w:rsidRPr="008A2E78">
        <w:rPr>
          <w:rFonts w:ascii="Times New Roman" w:hAnsi="Times New Roman" w:cs="Times New Roman"/>
          <w:b/>
          <w:sz w:val="44"/>
          <w:szCs w:val="28"/>
        </w:rPr>
        <w:t>Основные направления организационной работы в первичной профсоюзной организации</w:t>
      </w:r>
    </w:p>
    <w:p w:rsidR="008A2E78" w:rsidRPr="008A2E78" w:rsidRDefault="008A2E78" w:rsidP="008A2E78">
      <w:pPr>
        <w:rPr>
          <w:rFonts w:ascii="Times New Roman" w:hAnsi="Times New Roman" w:cs="Times New Roman"/>
          <w:b/>
          <w:sz w:val="44"/>
          <w:szCs w:val="28"/>
        </w:rPr>
      </w:pPr>
      <w:bookmarkStart w:id="0" w:name="_GoBack"/>
      <w:bookmarkEnd w:id="0"/>
    </w:p>
    <w:p w:rsidR="008A2E78" w:rsidRDefault="008A2E78">
      <w:pPr>
        <w:rPr>
          <w:rFonts w:ascii="Times New Roman" w:hAnsi="Times New Roman" w:cs="Times New Roman"/>
          <w:sz w:val="28"/>
          <w:szCs w:val="28"/>
        </w:rPr>
      </w:pPr>
      <w:r w:rsidRPr="008A2E78">
        <w:rPr>
          <w:rFonts w:ascii="Times New Roman" w:hAnsi="Times New Roman" w:cs="Times New Roman"/>
          <w:sz w:val="28"/>
          <w:szCs w:val="28"/>
        </w:rPr>
        <w:t>1. Мотивация членства в профсоюзе.</w:t>
      </w:r>
    </w:p>
    <w:p w:rsidR="008A2E78" w:rsidRDefault="008A2E78">
      <w:pPr>
        <w:rPr>
          <w:rFonts w:ascii="Times New Roman" w:hAnsi="Times New Roman" w:cs="Times New Roman"/>
          <w:sz w:val="28"/>
          <w:szCs w:val="28"/>
        </w:rPr>
      </w:pPr>
      <w:r w:rsidRPr="008A2E78">
        <w:rPr>
          <w:rFonts w:ascii="Times New Roman" w:hAnsi="Times New Roman" w:cs="Times New Roman"/>
          <w:sz w:val="28"/>
          <w:szCs w:val="28"/>
        </w:rPr>
        <w:t xml:space="preserve"> 2. Проведение отчетно-выборной кампании.</w:t>
      </w:r>
    </w:p>
    <w:p w:rsidR="008A2E78" w:rsidRDefault="008A2E78">
      <w:pPr>
        <w:rPr>
          <w:rFonts w:ascii="Times New Roman" w:hAnsi="Times New Roman" w:cs="Times New Roman"/>
          <w:sz w:val="28"/>
          <w:szCs w:val="28"/>
        </w:rPr>
      </w:pPr>
      <w:r w:rsidRPr="008A2E78">
        <w:rPr>
          <w:rFonts w:ascii="Times New Roman" w:hAnsi="Times New Roman" w:cs="Times New Roman"/>
          <w:sz w:val="28"/>
          <w:szCs w:val="28"/>
        </w:rPr>
        <w:t xml:space="preserve"> 3. Организация работы профсоюзного органа (совершенствование структуры, планирование деятельности, проведение собраний).</w:t>
      </w:r>
    </w:p>
    <w:p w:rsidR="008A2E78" w:rsidRDefault="008A2E78">
      <w:pPr>
        <w:rPr>
          <w:rFonts w:ascii="Times New Roman" w:hAnsi="Times New Roman" w:cs="Times New Roman"/>
          <w:sz w:val="28"/>
          <w:szCs w:val="28"/>
        </w:rPr>
      </w:pPr>
      <w:r w:rsidRPr="008A2E78">
        <w:rPr>
          <w:rFonts w:ascii="Times New Roman" w:hAnsi="Times New Roman" w:cs="Times New Roman"/>
          <w:sz w:val="28"/>
          <w:szCs w:val="28"/>
        </w:rPr>
        <w:t xml:space="preserve"> 4. Организация работы с кадрами и активом, обучение кадров.</w:t>
      </w:r>
    </w:p>
    <w:p w:rsidR="008A2E78" w:rsidRDefault="008A2E78">
      <w:pPr>
        <w:rPr>
          <w:rFonts w:ascii="Times New Roman" w:hAnsi="Times New Roman" w:cs="Times New Roman"/>
          <w:sz w:val="28"/>
          <w:szCs w:val="28"/>
        </w:rPr>
      </w:pPr>
      <w:r w:rsidRPr="008A2E78">
        <w:rPr>
          <w:rFonts w:ascii="Times New Roman" w:hAnsi="Times New Roman" w:cs="Times New Roman"/>
          <w:sz w:val="28"/>
          <w:szCs w:val="28"/>
        </w:rPr>
        <w:t xml:space="preserve"> 5. Нормативно-правовое обеспечение деятельности профсоюза.</w:t>
      </w:r>
    </w:p>
    <w:p w:rsidR="008A2E78" w:rsidRDefault="008A2E78">
      <w:pPr>
        <w:rPr>
          <w:rFonts w:ascii="Times New Roman" w:hAnsi="Times New Roman" w:cs="Times New Roman"/>
          <w:sz w:val="28"/>
          <w:szCs w:val="28"/>
        </w:rPr>
      </w:pPr>
      <w:r w:rsidRPr="008A2E78">
        <w:rPr>
          <w:rFonts w:ascii="Times New Roman" w:hAnsi="Times New Roman" w:cs="Times New Roman"/>
          <w:sz w:val="28"/>
          <w:szCs w:val="28"/>
        </w:rPr>
        <w:t xml:space="preserve"> 6. Организация взаимодействия с вышестоящим профсоюзом. </w:t>
      </w:r>
    </w:p>
    <w:p w:rsidR="008A2E78" w:rsidRDefault="008A2E78">
      <w:pPr>
        <w:rPr>
          <w:rFonts w:ascii="Times New Roman" w:hAnsi="Times New Roman" w:cs="Times New Roman"/>
          <w:sz w:val="28"/>
          <w:szCs w:val="28"/>
        </w:rPr>
      </w:pPr>
      <w:r w:rsidRPr="008A2E78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8A2E7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A2E78">
        <w:rPr>
          <w:rFonts w:ascii="Times New Roman" w:hAnsi="Times New Roman" w:cs="Times New Roman"/>
          <w:sz w:val="28"/>
          <w:szCs w:val="28"/>
        </w:rPr>
        <w:t xml:space="preserve"> исполнением постановлений профсоюзных органов, постановлений собраний. Решений профкома, коллективного договора. </w:t>
      </w:r>
    </w:p>
    <w:p w:rsidR="008A2E78" w:rsidRDefault="008A2E78">
      <w:pPr>
        <w:rPr>
          <w:rFonts w:ascii="Times New Roman" w:hAnsi="Times New Roman" w:cs="Times New Roman"/>
          <w:sz w:val="28"/>
          <w:szCs w:val="28"/>
        </w:rPr>
      </w:pPr>
      <w:r w:rsidRPr="008A2E78">
        <w:rPr>
          <w:rFonts w:ascii="Times New Roman" w:hAnsi="Times New Roman" w:cs="Times New Roman"/>
          <w:sz w:val="28"/>
          <w:szCs w:val="28"/>
        </w:rPr>
        <w:t>8. Информационная работа, учет замечаний, сбор предложений.</w:t>
      </w:r>
    </w:p>
    <w:p w:rsidR="004C4EC8" w:rsidRPr="008A2E78" w:rsidRDefault="008A2E78">
      <w:pPr>
        <w:rPr>
          <w:rFonts w:ascii="Times New Roman" w:hAnsi="Times New Roman" w:cs="Times New Roman"/>
          <w:sz w:val="28"/>
          <w:szCs w:val="28"/>
        </w:rPr>
      </w:pPr>
      <w:r w:rsidRPr="008A2E78">
        <w:rPr>
          <w:rFonts w:ascii="Times New Roman" w:hAnsi="Times New Roman" w:cs="Times New Roman"/>
          <w:sz w:val="28"/>
          <w:szCs w:val="28"/>
        </w:rPr>
        <w:t xml:space="preserve"> 9. Организация и ведение учета профсоюзного членства.</w:t>
      </w:r>
    </w:p>
    <w:sectPr w:rsidR="004C4EC8" w:rsidRPr="008A2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B9A"/>
    <w:rsid w:val="004C4EC8"/>
    <w:rsid w:val="008A2E78"/>
    <w:rsid w:val="00A2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2020-01-30T04:42:00Z</cp:lastPrinted>
  <dcterms:created xsi:type="dcterms:W3CDTF">2020-01-30T04:40:00Z</dcterms:created>
  <dcterms:modified xsi:type="dcterms:W3CDTF">2020-01-30T04:42:00Z</dcterms:modified>
</cp:coreProperties>
</file>