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C6E99F" w14:textId="5593A13C" w:rsidR="00D50D53" w:rsidRPr="00755E9F" w:rsidRDefault="005C16D1" w:rsidP="005C16D1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755E9F">
        <w:rPr>
          <w:rFonts w:ascii="Times New Roman" w:hAnsi="Times New Roman" w:cs="Times New Roman"/>
          <w:b/>
          <w:bCs/>
          <w:sz w:val="26"/>
          <w:szCs w:val="26"/>
        </w:rPr>
        <w:t xml:space="preserve">Может ли </w:t>
      </w:r>
      <w:r w:rsidR="00F43740" w:rsidRPr="00755E9F">
        <w:rPr>
          <w:rFonts w:ascii="Times New Roman" w:hAnsi="Times New Roman" w:cs="Times New Roman"/>
          <w:b/>
          <w:bCs/>
          <w:sz w:val="26"/>
          <w:szCs w:val="26"/>
        </w:rPr>
        <w:t>педагогический работник</w:t>
      </w:r>
      <w:r w:rsidR="00D50D53" w:rsidRPr="00755E9F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r w:rsidRPr="00755E9F">
        <w:rPr>
          <w:rFonts w:ascii="Times New Roman" w:hAnsi="Times New Roman" w:cs="Times New Roman"/>
          <w:b/>
          <w:bCs/>
          <w:sz w:val="26"/>
          <w:szCs w:val="26"/>
        </w:rPr>
        <w:t>образовательно</w:t>
      </w:r>
      <w:r w:rsidR="00E75B27" w:rsidRPr="00755E9F">
        <w:rPr>
          <w:rFonts w:ascii="Times New Roman" w:hAnsi="Times New Roman" w:cs="Times New Roman"/>
          <w:b/>
          <w:bCs/>
          <w:sz w:val="26"/>
          <w:szCs w:val="26"/>
        </w:rPr>
        <w:t>й</w:t>
      </w:r>
      <w:r w:rsidRPr="00755E9F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r w:rsidR="00E75B27" w:rsidRPr="00755E9F">
        <w:rPr>
          <w:rFonts w:ascii="Times New Roman" w:hAnsi="Times New Roman" w:cs="Times New Roman"/>
          <w:b/>
          <w:bCs/>
          <w:sz w:val="26"/>
          <w:szCs w:val="26"/>
        </w:rPr>
        <w:t>организации</w:t>
      </w:r>
      <w:r w:rsidRPr="00755E9F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r w:rsidR="00D50D53" w:rsidRPr="00755E9F">
        <w:rPr>
          <w:rFonts w:ascii="Times New Roman" w:hAnsi="Times New Roman" w:cs="Times New Roman"/>
          <w:b/>
          <w:bCs/>
          <w:sz w:val="26"/>
          <w:szCs w:val="26"/>
        </w:rPr>
        <w:t>осуществля</w:t>
      </w:r>
      <w:r w:rsidRPr="00755E9F">
        <w:rPr>
          <w:rFonts w:ascii="Times New Roman" w:hAnsi="Times New Roman" w:cs="Times New Roman"/>
          <w:b/>
          <w:bCs/>
          <w:sz w:val="26"/>
          <w:szCs w:val="26"/>
        </w:rPr>
        <w:t xml:space="preserve">ть педагогическую </w:t>
      </w:r>
      <w:r w:rsidR="00D50D53" w:rsidRPr="00755E9F">
        <w:rPr>
          <w:rFonts w:ascii="Times New Roman" w:hAnsi="Times New Roman" w:cs="Times New Roman"/>
          <w:b/>
          <w:bCs/>
          <w:sz w:val="26"/>
          <w:szCs w:val="26"/>
        </w:rPr>
        <w:t>работу в этом же учреждении на условиях внутреннего совместительства</w:t>
      </w:r>
      <w:r w:rsidRPr="00755E9F">
        <w:rPr>
          <w:rFonts w:ascii="Times New Roman" w:hAnsi="Times New Roman" w:cs="Times New Roman"/>
          <w:b/>
          <w:bCs/>
          <w:sz w:val="26"/>
          <w:szCs w:val="26"/>
        </w:rPr>
        <w:t>?</w:t>
      </w:r>
      <w:r w:rsidR="00D50D53" w:rsidRPr="00755E9F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r w:rsidR="00F43740" w:rsidRPr="00755E9F">
        <w:rPr>
          <w:rFonts w:ascii="Times New Roman" w:hAnsi="Times New Roman" w:cs="Times New Roman"/>
          <w:b/>
          <w:bCs/>
          <w:sz w:val="26"/>
          <w:szCs w:val="26"/>
        </w:rPr>
        <w:t>Может ли быть внутренним совместителем по педагогической должности иной работник этого учреждения?</w:t>
      </w:r>
    </w:p>
    <w:p w14:paraId="5C40A4A3" w14:textId="7E2F1E19" w:rsidR="007710DA" w:rsidRPr="00755E9F" w:rsidRDefault="00755E9F" w:rsidP="005C16D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</w:p>
    <w:p w14:paraId="0FE20E35" w14:textId="69CF6CF3" w:rsidR="005C16D1" w:rsidRPr="00755E9F" w:rsidRDefault="007710DA" w:rsidP="005C16D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755E9F">
        <w:rPr>
          <w:rFonts w:ascii="Times New Roman" w:hAnsi="Times New Roman" w:cs="Times New Roman"/>
          <w:sz w:val="26"/>
          <w:szCs w:val="26"/>
        </w:rPr>
        <w:t xml:space="preserve">Согласно Постановлению Минтруда РФ от 30.06.2003 г. № 41 </w:t>
      </w:r>
      <w:r w:rsidR="00D50D53" w:rsidRPr="00755E9F">
        <w:rPr>
          <w:rFonts w:ascii="Times New Roman" w:hAnsi="Times New Roman" w:cs="Times New Roman"/>
          <w:sz w:val="26"/>
          <w:szCs w:val="26"/>
        </w:rPr>
        <w:t xml:space="preserve"> </w:t>
      </w:r>
      <w:r w:rsidR="00581592" w:rsidRPr="00755E9F">
        <w:rPr>
          <w:rFonts w:ascii="Times New Roman" w:hAnsi="Times New Roman" w:cs="Times New Roman"/>
          <w:sz w:val="26"/>
          <w:szCs w:val="26"/>
        </w:rPr>
        <w:t>«Об особенностях работы по совместительству педагогических, медицинских, фармацевтических работников и работников культуры»</w:t>
      </w:r>
      <w:r w:rsidR="00581592" w:rsidRPr="00755E9F">
        <w:rPr>
          <w:rFonts w:ascii="Times New Roman" w:hAnsi="Times New Roman" w:cs="Times New Roman"/>
          <w:sz w:val="26"/>
          <w:szCs w:val="26"/>
        </w:rPr>
        <w:t xml:space="preserve"> </w:t>
      </w:r>
      <w:r w:rsidR="00D50D53" w:rsidRPr="00755E9F">
        <w:rPr>
          <w:rFonts w:ascii="Times New Roman" w:hAnsi="Times New Roman" w:cs="Times New Roman"/>
          <w:sz w:val="26"/>
          <w:szCs w:val="26"/>
        </w:rPr>
        <w:t xml:space="preserve">для педагогических работников </w:t>
      </w:r>
      <w:r w:rsidR="00D50D53" w:rsidRPr="00755E9F">
        <w:rPr>
          <w:rFonts w:ascii="Times New Roman" w:hAnsi="Times New Roman" w:cs="Times New Roman"/>
          <w:b/>
          <w:bCs/>
          <w:sz w:val="26"/>
          <w:szCs w:val="26"/>
        </w:rPr>
        <w:t>не считаются совместительством</w:t>
      </w:r>
      <w:r w:rsidR="00D50D53" w:rsidRPr="00755E9F">
        <w:rPr>
          <w:rFonts w:ascii="Times New Roman" w:hAnsi="Times New Roman" w:cs="Times New Roman"/>
          <w:sz w:val="26"/>
          <w:szCs w:val="26"/>
        </w:rPr>
        <w:t xml:space="preserve"> и не требуют заключения (оформления) трудового договора </w:t>
      </w:r>
      <w:r w:rsidR="005C16D1" w:rsidRPr="00755E9F">
        <w:rPr>
          <w:rFonts w:ascii="Times New Roman" w:hAnsi="Times New Roman" w:cs="Times New Roman"/>
          <w:sz w:val="26"/>
          <w:szCs w:val="26"/>
        </w:rPr>
        <w:t>педагогическая работа в одном и том же учреждении начального или среднего профессионального образования, в дошкольном образовательном учреждении, в образовательном учреждении общего образования, учреждении дополнительного образования детей и ином детском учреждении с дополнительной оплатой</w:t>
      </w:r>
      <w:r w:rsidR="00D50D53" w:rsidRPr="00755E9F">
        <w:rPr>
          <w:rFonts w:ascii="Times New Roman" w:hAnsi="Times New Roman" w:cs="Times New Roman"/>
          <w:sz w:val="26"/>
          <w:szCs w:val="26"/>
        </w:rPr>
        <w:t xml:space="preserve">, а также </w:t>
      </w:r>
      <w:r w:rsidR="005C16D1" w:rsidRPr="00755E9F">
        <w:rPr>
          <w:rFonts w:ascii="Times New Roman" w:hAnsi="Times New Roman" w:cs="Times New Roman"/>
          <w:sz w:val="26"/>
          <w:szCs w:val="26"/>
        </w:rPr>
        <w:t>работа в том же образовательном учреждении или ином детском учреждении сверх установленной нормы часов педагогической работы за ставку заработной платы педагогических работников</w:t>
      </w:r>
      <w:r w:rsidR="00D50D53" w:rsidRPr="00755E9F">
        <w:rPr>
          <w:rFonts w:ascii="Times New Roman" w:hAnsi="Times New Roman" w:cs="Times New Roman"/>
          <w:sz w:val="26"/>
          <w:szCs w:val="26"/>
        </w:rPr>
        <w:t xml:space="preserve">. </w:t>
      </w:r>
      <w:r w:rsidR="002776C2" w:rsidRPr="00755E9F">
        <w:rPr>
          <w:rFonts w:ascii="Times New Roman" w:hAnsi="Times New Roman" w:cs="Times New Roman"/>
          <w:sz w:val="26"/>
          <w:szCs w:val="26"/>
        </w:rPr>
        <w:t>Выполнение этих работ допускается в основное рабочее время с согласия работодателя.</w:t>
      </w:r>
    </w:p>
    <w:p w14:paraId="51EC1AA3" w14:textId="77777777" w:rsidR="00755E9F" w:rsidRDefault="002776C2" w:rsidP="00755E9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755E9F">
        <w:rPr>
          <w:rFonts w:ascii="Times New Roman" w:hAnsi="Times New Roman" w:cs="Times New Roman"/>
          <w:sz w:val="26"/>
          <w:szCs w:val="26"/>
        </w:rPr>
        <w:t>Такая работа выполняется в рамках действующего трудового договора между педагогическим работником и работодателем, на основании дополнительного соглашения к трудовому договору.</w:t>
      </w:r>
      <w:r w:rsidR="007710DA" w:rsidRPr="00755E9F">
        <w:rPr>
          <w:rFonts w:ascii="Times New Roman" w:hAnsi="Times New Roman" w:cs="Times New Roman"/>
          <w:sz w:val="26"/>
          <w:szCs w:val="26"/>
        </w:rPr>
        <w:t xml:space="preserve"> </w:t>
      </w:r>
      <w:r w:rsidR="00D50D53" w:rsidRPr="00755E9F">
        <w:rPr>
          <w:rFonts w:ascii="Times New Roman" w:hAnsi="Times New Roman" w:cs="Times New Roman"/>
          <w:sz w:val="26"/>
          <w:szCs w:val="26"/>
        </w:rPr>
        <w:t>В соответствии с Приказом Минобрнауки РФ от 22.12.2014 г. № 1601 «О продолжительности рабочего времени (нормах часов педагогической работы за ставку заработной платы) педагогических работников и о порядке определения учебной нагрузки педагогических работников, оговариваемой в трудовом договоре», за педагогическую работу, выполняемую педагогическим работником с его письменного согласия сверх установленной нормы часов за ставку заработной платы либо ниже, оплата производится из установленного размера ставки пропорционально фактически определенному объему педагогической работы.</w:t>
      </w:r>
      <w:r w:rsidR="00755E9F" w:rsidRPr="00755E9F">
        <w:rPr>
          <w:rFonts w:ascii="Times New Roman" w:hAnsi="Times New Roman" w:cs="Times New Roman"/>
          <w:sz w:val="26"/>
          <w:szCs w:val="26"/>
        </w:rPr>
        <w:t xml:space="preserve"> </w:t>
      </w:r>
    </w:p>
    <w:p w14:paraId="1BF8DD3E" w14:textId="69C6C112" w:rsidR="00755E9F" w:rsidRPr="00755E9F" w:rsidRDefault="00755E9F" w:rsidP="00755E9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755E9F">
        <w:rPr>
          <w:rFonts w:ascii="Times New Roman" w:hAnsi="Times New Roman" w:cs="Times New Roman"/>
          <w:sz w:val="26"/>
          <w:szCs w:val="26"/>
        </w:rPr>
        <w:t>Указанные правила распространяются и на должность «советник директора</w:t>
      </w:r>
      <w:r w:rsidRPr="00755E9F">
        <w:rPr>
          <w:sz w:val="26"/>
          <w:szCs w:val="26"/>
        </w:rPr>
        <w:t xml:space="preserve"> </w:t>
      </w:r>
      <w:r w:rsidRPr="00755E9F">
        <w:rPr>
          <w:rFonts w:ascii="Times New Roman" w:hAnsi="Times New Roman" w:cs="Times New Roman"/>
          <w:sz w:val="26"/>
          <w:szCs w:val="26"/>
        </w:rPr>
        <w:t>по воспитанию и взаимодействию с детскими общественными объединениями».</w:t>
      </w:r>
    </w:p>
    <w:p w14:paraId="5D9F6D9D" w14:textId="31D974A7" w:rsidR="00581592" w:rsidRPr="00755E9F" w:rsidRDefault="00581592" w:rsidP="00581592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755E9F">
        <w:rPr>
          <w:rFonts w:ascii="Times New Roman" w:hAnsi="Times New Roman" w:cs="Times New Roman"/>
          <w:b/>
          <w:bCs/>
          <w:sz w:val="26"/>
          <w:szCs w:val="26"/>
        </w:rPr>
        <w:t>Таким образом, выполнение педагогическим работником образовательно</w:t>
      </w:r>
      <w:r w:rsidR="00755E9F">
        <w:rPr>
          <w:rFonts w:ascii="Times New Roman" w:hAnsi="Times New Roman" w:cs="Times New Roman"/>
          <w:b/>
          <w:bCs/>
          <w:sz w:val="26"/>
          <w:szCs w:val="26"/>
        </w:rPr>
        <w:t>й</w:t>
      </w:r>
      <w:r w:rsidRPr="00755E9F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r w:rsidR="00755E9F">
        <w:rPr>
          <w:rFonts w:ascii="Times New Roman" w:hAnsi="Times New Roman" w:cs="Times New Roman"/>
          <w:b/>
          <w:bCs/>
          <w:sz w:val="26"/>
          <w:szCs w:val="26"/>
        </w:rPr>
        <w:t>организации</w:t>
      </w:r>
      <w:r w:rsidRPr="00755E9F">
        <w:rPr>
          <w:rFonts w:ascii="Times New Roman" w:hAnsi="Times New Roman" w:cs="Times New Roman"/>
          <w:b/>
          <w:bCs/>
          <w:sz w:val="26"/>
          <w:szCs w:val="26"/>
        </w:rPr>
        <w:t xml:space="preserve"> педагогической работы в это</w:t>
      </w:r>
      <w:r w:rsidR="00755E9F">
        <w:rPr>
          <w:rFonts w:ascii="Times New Roman" w:hAnsi="Times New Roman" w:cs="Times New Roman"/>
          <w:b/>
          <w:bCs/>
          <w:sz w:val="26"/>
          <w:szCs w:val="26"/>
        </w:rPr>
        <w:t>й</w:t>
      </w:r>
      <w:r w:rsidRPr="00755E9F">
        <w:rPr>
          <w:rFonts w:ascii="Times New Roman" w:hAnsi="Times New Roman" w:cs="Times New Roman"/>
          <w:b/>
          <w:bCs/>
          <w:sz w:val="26"/>
          <w:szCs w:val="26"/>
        </w:rPr>
        <w:t xml:space="preserve"> же </w:t>
      </w:r>
      <w:r w:rsidR="00755E9F">
        <w:rPr>
          <w:rFonts w:ascii="Times New Roman" w:hAnsi="Times New Roman" w:cs="Times New Roman"/>
          <w:b/>
          <w:bCs/>
          <w:sz w:val="26"/>
          <w:szCs w:val="26"/>
        </w:rPr>
        <w:t>организации</w:t>
      </w:r>
      <w:r w:rsidRPr="00755E9F">
        <w:rPr>
          <w:rFonts w:ascii="Times New Roman" w:hAnsi="Times New Roman" w:cs="Times New Roman"/>
          <w:b/>
          <w:bCs/>
          <w:sz w:val="26"/>
          <w:szCs w:val="26"/>
        </w:rPr>
        <w:t xml:space="preserve"> на условиях внутреннего совместительства противоречит действующему законодательству.</w:t>
      </w:r>
    </w:p>
    <w:p w14:paraId="41298235" w14:textId="6880527C" w:rsidR="006A65C1" w:rsidRPr="00755E9F" w:rsidRDefault="007710DA" w:rsidP="005C16D1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755E9F">
        <w:rPr>
          <w:rFonts w:ascii="Times New Roman" w:hAnsi="Times New Roman" w:cs="Times New Roman"/>
          <w:b/>
          <w:bCs/>
          <w:sz w:val="26"/>
          <w:szCs w:val="26"/>
        </w:rPr>
        <w:t xml:space="preserve">Для указанных </w:t>
      </w:r>
      <w:r w:rsidR="00BE7066" w:rsidRPr="00755E9F">
        <w:rPr>
          <w:rFonts w:ascii="Times New Roman" w:hAnsi="Times New Roman" w:cs="Times New Roman"/>
          <w:b/>
          <w:bCs/>
          <w:sz w:val="26"/>
          <w:szCs w:val="26"/>
        </w:rPr>
        <w:t xml:space="preserve">педагогических </w:t>
      </w:r>
      <w:r w:rsidRPr="00755E9F">
        <w:rPr>
          <w:rFonts w:ascii="Times New Roman" w:hAnsi="Times New Roman" w:cs="Times New Roman"/>
          <w:b/>
          <w:bCs/>
          <w:sz w:val="26"/>
          <w:szCs w:val="26"/>
        </w:rPr>
        <w:t xml:space="preserve">работников </w:t>
      </w:r>
      <w:r w:rsidR="00BE7066" w:rsidRPr="00755E9F">
        <w:rPr>
          <w:rFonts w:ascii="Times New Roman" w:hAnsi="Times New Roman" w:cs="Times New Roman"/>
          <w:b/>
          <w:bCs/>
          <w:sz w:val="26"/>
          <w:szCs w:val="26"/>
        </w:rPr>
        <w:t xml:space="preserve">возможно только внешнее совместительство. </w:t>
      </w:r>
    </w:p>
    <w:p w14:paraId="0D3C01C0" w14:textId="6CE0919D" w:rsidR="00F43740" w:rsidRPr="00755E9F" w:rsidRDefault="00F43740" w:rsidP="005C16D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755E9F">
        <w:rPr>
          <w:rFonts w:ascii="Times New Roman" w:hAnsi="Times New Roman" w:cs="Times New Roman"/>
          <w:sz w:val="26"/>
          <w:szCs w:val="26"/>
        </w:rPr>
        <w:t>Что касается иных работников таких учреждений, не относящихся к числу педагогических, то они также не могут быть внутренними совместителями.</w:t>
      </w:r>
    </w:p>
    <w:p w14:paraId="774DB48F" w14:textId="4F0943A0" w:rsidR="00DC0208" w:rsidRPr="00755E9F" w:rsidRDefault="00F43740" w:rsidP="005C16D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755E9F">
        <w:rPr>
          <w:rFonts w:ascii="Times New Roman" w:hAnsi="Times New Roman" w:cs="Times New Roman"/>
          <w:sz w:val="26"/>
          <w:szCs w:val="26"/>
        </w:rPr>
        <w:t xml:space="preserve">В соответствии с </w:t>
      </w:r>
      <w:r w:rsidR="008B6880" w:rsidRPr="00755E9F">
        <w:rPr>
          <w:rFonts w:ascii="Times New Roman" w:hAnsi="Times New Roman" w:cs="Times New Roman"/>
          <w:sz w:val="26"/>
          <w:szCs w:val="26"/>
        </w:rPr>
        <w:t>Порядком определения учебной нагрузки педагогических работников, оговариваемой в трудовом договоре (приложение № 2 к Приказу Минобрнауки РФ от 22.12.2014 г. № 1601), о</w:t>
      </w:r>
      <w:r w:rsidRPr="00755E9F">
        <w:rPr>
          <w:rFonts w:ascii="Times New Roman" w:hAnsi="Times New Roman" w:cs="Times New Roman"/>
          <w:sz w:val="26"/>
          <w:szCs w:val="26"/>
        </w:rPr>
        <w:t xml:space="preserve">пределение и изменение учебной нагрузки  лицам, замещающим должности педагогических работников наряду с работой, определенной трудовым договором (в том числе руководителями организаций, осуществляющих образовательную деятельность, их заместителями, </w:t>
      </w:r>
      <w:r w:rsidR="00755E9F">
        <w:rPr>
          <w:rFonts w:ascii="Times New Roman" w:hAnsi="Times New Roman" w:cs="Times New Roman"/>
          <w:sz w:val="26"/>
          <w:szCs w:val="26"/>
        </w:rPr>
        <w:t>библиотекарям, прочим непедагогическим работникам</w:t>
      </w:r>
      <w:r w:rsidRPr="00755E9F">
        <w:rPr>
          <w:rFonts w:ascii="Times New Roman" w:hAnsi="Times New Roman" w:cs="Times New Roman"/>
          <w:sz w:val="26"/>
          <w:szCs w:val="26"/>
        </w:rPr>
        <w:t>), осуществляется в общем порядке путем заключения дополнительного соглашения к трудовому договору, в котором указывается срок, в течение которого будет выполняться учебная (преподавательская) работа, ее содержание, объем учебной нагрузки и размер оплаты.</w:t>
      </w:r>
    </w:p>
    <w:p w14:paraId="7690218E" w14:textId="77777777" w:rsidR="00BE7066" w:rsidRPr="00755E9F" w:rsidRDefault="00BE7066" w:rsidP="006A65C1">
      <w:pPr>
        <w:tabs>
          <w:tab w:val="left" w:pos="3240"/>
          <w:tab w:val="right" w:pos="9922"/>
        </w:tabs>
        <w:adjustRightInd w:val="0"/>
        <w:spacing w:after="0"/>
        <w:ind w:firstLine="539"/>
        <w:jc w:val="right"/>
        <w:rPr>
          <w:rFonts w:ascii="Times New Roman" w:hAnsi="Times New Roman" w:cs="Times New Roman"/>
          <w:sz w:val="26"/>
          <w:szCs w:val="26"/>
        </w:rPr>
      </w:pPr>
    </w:p>
    <w:p w14:paraId="66B1475D" w14:textId="126430A3" w:rsidR="005C16D1" w:rsidRPr="00755E9F" w:rsidRDefault="006A65C1" w:rsidP="00BE7066">
      <w:pPr>
        <w:tabs>
          <w:tab w:val="left" w:pos="3240"/>
          <w:tab w:val="right" w:pos="9922"/>
        </w:tabs>
        <w:adjustRightInd w:val="0"/>
        <w:spacing w:after="0"/>
        <w:ind w:firstLine="539"/>
        <w:jc w:val="right"/>
        <w:rPr>
          <w:rFonts w:ascii="Times New Roman" w:hAnsi="Times New Roman" w:cs="Times New Roman"/>
          <w:sz w:val="26"/>
          <w:szCs w:val="26"/>
        </w:rPr>
      </w:pPr>
      <w:r w:rsidRPr="00755E9F">
        <w:rPr>
          <w:rFonts w:ascii="Times New Roman" w:hAnsi="Times New Roman" w:cs="Times New Roman"/>
          <w:sz w:val="26"/>
          <w:szCs w:val="26"/>
        </w:rPr>
        <w:t>Правовой отдел областной организации Профсоюза</w:t>
      </w:r>
    </w:p>
    <w:sectPr w:rsidR="005C16D1" w:rsidRPr="00755E9F" w:rsidSect="00755E9F">
      <w:pgSz w:w="11906" w:h="16838"/>
      <w:pgMar w:top="851" w:right="851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4575"/>
    <w:rsid w:val="0021352D"/>
    <w:rsid w:val="002776C2"/>
    <w:rsid w:val="00581592"/>
    <w:rsid w:val="005C16D1"/>
    <w:rsid w:val="006A65C1"/>
    <w:rsid w:val="00755E9F"/>
    <w:rsid w:val="007710DA"/>
    <w:rsid w:val="008B6880"/>
    <w:rsid w:val="00A40774"/>
    <w:rsid w:val="00BE7066"/>
    <w:rsid w:val="00C34A6D"/>
    <w:rsid w:val="00D50D53"/>
    <w:rsid w:val="00D64575"/>
    <w:rsid w:val="00DC0208"/>
    <w:rsid w:val="00E75B27"/>
    <w:rsid w:val="00F437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6413A2"/>
  <w15:chartTrackingRefBased/>
  <w15:docId w15:val="{774266C3-54B5-41BF-9440-BDC017F708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1</Pages>
  <Words>484</Words>
  <Characters>2759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Дмитрий Боровиков</dc:creator>
  <cp:keywords/>
  <dc:description/>
  <cp:lastModifiedBy>Татьяна Трошкина</cp:lastModifiedBy>
  <cp:revision>3</cp:revision>
  <dcterms:created xsi:type="dcterms:W3CDTF">2023-09-04T06:10:00Z</dcterms:created>
  <dcterms:modified xsi:type="dcterms:W3CDTF">2023-09-04T07:31:00Z</dcterms:modified>
</cp:coreProperties>
</file>