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651" w:rsidRPr="00CF76CC" w:rsidRDefault="00747651" w:rsidP="00747651">
      <w:pPr>
        <w:jc w:val="center"/>
        <w:rPr>
          <w:b/>
          <w:sz w:val="32"/>
          <w:szCs w:val="32"/>
        </w:rPr>
      </w:pPr>
      <w:r w:rsidRPr="00CF76CC">
        <w:rPr>
          <w:b/>
          <w:sz w:val="32"/>
          <w:szCs w:val="32"/>
        </w:rPr>
        <w:t>Права аттестующихся педагогических работников</w:t>
      </w:r>
    </w:p>
    <w:p w:rsidR="00CF76CC" w:rsidRDefault="00F1525C" w:rsidP="00CF76CC">
      <w:pPr>
        <w:pStyle w:val="1"/>
        <w:rPr>
          <w:rFonts w:ascii="Times New Roman" w:hAnsi="Times New Roman" w:cs="Times New Roman"/>
          <w:b w:val="0"/>
          <w:i/>
          <w:sz w:val="22"/>
          <w:szCs w:val="22"/>
        </w:rPr>
      </w:pPr>
      <w:r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(в соответствии с  Порядком 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>проведения аттестации педагогических работников организаций, осуществляющих образовательную деятельность</w:t>
      </w:r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br/>
        <w:t xml:space="preserve">(утв. </w:t>
      </w:r>
      <w:hyperlink w:anchor="sub_0" w:history="1">
        <w:r w:rsidR="00CF76CC" w:rsidRPr="00CF76CC">
          <w:rPr>
            <w:rStyle w:val="a5"/>
            <w:rFonts w:ascii="Times New Roman" w:hAnsi="Times New Roman" w:cs="Times New Roman"/>
            <w:b w:val="0"/>
            <w:i/>
            <w:sz w:val="22"/>
            <w:szCs w:val="22"/>
          </w:rPr>
          <w:t>приказом</w:t>
        </w:r>
      </w:hyperlink>
      <w:r w:rsidR="00CF76CC" w:rsidRPr="00CF76CC">
        <w:rPr>
          <w:rFonts w:ascii="Times New Roman" w:hAnsi="Times New Roman" w:cs="Times New Roman"/>
          <w:b w:val="0"/>
          <w:i/>
          <w:sz w:val="22"/>
          <w:szCs w:val="22"/>
        </w:rPr>
        <w:t xml:space="preserve"> Министерства образования и науки РФ от 7 апреля 2014 г. N 276)</w:t>
      </w:r>
    </w:p>
    <w:p w:rsidR="00CF76CC" w:rsidRDefault="00CF76CC" w:rsidP="00CF76CC">
      <w:pPr>
        <w:rPr>
          <w:lang w:eastAsia="ru-RU"/>
        </w:rPr>
      </w:pP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0" w:name="sub_102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21.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" w:name="sub_1022"/>
      <w:bookmarkEnd w:id="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22. Аттестацию в целях подтверждения соответствия занимаемой должности не проходят следующие педагогические работники: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2" w:name="sub_1221"/>
      <w:bookmarkEnd w:id="1"/>
      <w:r w:rsidRPr="006931C6">
        <w:rPr>
          <w:sz w:val="28"/>
          <w:szCs w:val="28"/>
        </w:rPr>
        <w:t>а) педагогические работники, имеющие квалификационные категории;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3" w:name="sub_1222"/>
      <w:bookmarkEnd w:id="2"/>
      <w:r w:rsidRPr="006931C6">
        <w:rPr>
          <w:sz w:val="28"/>
          <w:szCs w:val="28"/>
        </w:rPr>
        <w:t>б) проработавшие в занимаемой должности менее двух лет в организации, в которой проводится аттестация;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4" w:name="sub_1223"/>
      <w:bookmarkEnd w:id="3"/>
      <w:r w:rsidRPr="006931C6">
        <w:rPr>
          <w:sz w:val="28"/>
          <w:szCs w:val="28"/>
        </w:rPr>
        <w:t>в) беременные женщины;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5" w:name="sub_1224"/>
      <w:bookmarkEnd w:id="4"/>
      <w:r w:rsidRPr="006931C6">
        <w:rPr>
          <w:sz w:val="28"/>
          <w:szCs w:val="28"/>
        </w:rPr>
        <w:t>г) женщины, находящиеся в отпуске по беременности и родам;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6" w:name="sub_1225"/>
      <w:bookmarkEnd w:id="5"/>
      <w:r w:rsidRPr="006931C6">
        <w:rPr>
          <w:sz w:val="28"/>
          <w:szCs w:val="28"/>
        </w:rPr>
        <w:t>д) лица, находящиеся в отпуске по уходу за ребенком до достижения им возраста трех лет;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bookmarkStart w:id="7" w:name="sub_1226"/>
      <w:bookmarkEnd w:id="6"/>
      <w:r w:rsidRPr="006931C6">
        <w:rPr>
          <w:sz w:val="28"/>
          <w:szCs w:val="28"/>
        </w:rPr>
        <w:t>е) отсутствовавшие на рабочем месте более четырех месяцев подряд в связи с заболеванием.</w:t>
      </w:r>
    </w:p>
    <w:bookmarkEnd w:id="7"/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4" w:history="1">
        <w:r w:rsidRPr="006931C6">
          <w:rPr>
            <w:rStyle w:val="a5"/>
            <w:sz w:val="28"/>
            <w:szCs w:val="28"/>
          </w:rPr>
          <w:t>подпунктами "г"</w:t>
        </w:r>
      </w:hyperlink>
      <w:r w:rsidRPr="006931C6">
        <w:rPr>
          <w:sz w:val="28"/>
          <w:szCs w:val="28"/>
        </w:rPr>
        <w:t xml:space="preserve"> и </w:t>
      </w:r>
      <w:hyperlink w:anchor="sub_1225" w:history="1">
        <w:r w:rsidRPr="006931C6">
          <w:rPr>
            <w:rStyle w:val="a5"/>
            <w:sz w:val="28"/>
            <w:szCs w:val="28"/>
          </w:rPr>
          <w:t>"д"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два года после их выхода из указанных отпусков.</w:t>
      </w:r>
    </w:p>
    <w:p w:rsidR="00CF76CC" w:rsidRPr="006931C6" w:rsidRDefault="00CF76CC" w:rsidP="00CF76CC">
      <w:pPr>
        <w:ind w:firstLine="567"/>
        <w:rPr>
          <w:sz w:val="28"/>
          <w:szCs w:val="28"/>
        </w:rPr>
      </w:pPr>
      <w:r w:rsidRPr="006931C6">
        <w:rPr>
          <w:sz w:val="28"/>
          <w:szCs w:val="28"/>
        </w:rPr>
        <w:t xml:space="preserve">Аттестация педагогических работников, предусмотренных </w:t>
      </w:r>
      <w:hyperlink w:anchor="sub_1226" w:history="1">
        <w:r w:rsidRPr="006931C6">
          <w:rPr>
            <w:rStyle w:val="a5"/>
            <w:sz w:val="28"/>
            <w:szCs w:val="28"/>
          </w:rPr>
          <w:t>подпунктом "е"</w:t>
        </w:r>
      </w:hyperlink>
      <w:r w:rsidRPr="006931C6">
        <w:rPr>
          <w:sz w:val="28"/>
          <w:szCs w:val="28"/>
        </w:rPr>
        <w:t xml:space="preserve"> настоящего пункта, возможна не ранее чем через год после их выхода на работу.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8" w:name="sub_1024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24. Аттестация педагогических работников в целях установления квалификационной категории проводится по их желанию.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9" w:name="sub_1029"/>
      <w:bookmarkEnd w:id="8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29. Заявления о проведении аттестации подаются педагогическими работниками независимо от продолжительности работы в организации, в том числе в период нахождения в отпуске по уходу за ребенком.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0" w:name="sub_1035"/>
      <w:bookmarkEnd w:id="9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35. Педагогический работник имеет право лично присутствовать при его аттестации на заседании аттестационной комиссии. При неявке педагогического работника на заседание аттестационной комиссии аттестация проводится в его отсутствие.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1" w:name="sub_1042"/>
      <w:bookmarkEnd w:id="10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42. При принятии в отношении педагогического работника, имеющего первую квалификационную категорию, решения аттестационной комиссии об отказе в установлении высшей квалификационной категории, за ним сохраняется первая квалификационная категория до истечения срока ее действия.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2" w:name="sub_1043"/>
      <w:bookmarkEnd w:id="11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43. Педагогические работники, которым при проведении аттестации отказано в установлении квалификационной категории,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3" w:name="sub_1045"/>
      <w:bookmarkEnd w:id="12"/>
      <w:r>
        <w:rPr>
          <w:sz w:val="28"/>
          <w:szCs w:val="28"/>
        </w:rPr>
        <w:lastRenderedPageBreak/>
        <w:t xml:space="preserve">П. </w:t>
      </w:r>
      <w:r w:rsidR="00CF76CC" w:rsidRPr="006931C6">
        <w:rPr>
          <w:sz w:val="28"/>
          <w:szCs w:val="28"/>
        </w:rPr>
        <w:t>45. Результаты аттестации в целях установления квалификационной категории (первой или высшей) педагогический работник вправе обжаловать в соответствии с законодательством Российской Федерации.</w:t>
      </w:r>
    </w:p>
    <w:p w:rsidR="00CF76CC" w:rsidRPr="006931C6" w:rsidRDefault="006931C6" w:rsidP="00CF76CC">
      <w:pPr>
        <w:ind w:firstLine="567"/>
        <w:rPr>
          <w:sz w:val="28"/>
          <w:szCs w:val="28"/>
        </w:rPr>
      </w:pPr>
      <w:bookmarkStart w:id="14" w:name="sub_1046"/>
      <w:bookmarkEnd w:id="13"/>
      <w:r>
        <w:rPr>
          <w:sz w:val="28"/>
          <w:szCs w:val="28"/>
        </w:rPr>
        <w:t xml:space="preserve">П. </w:t>
      </w:r>
      <w:r w:rsidR="00CF76CC" w:rsidRPr="006931C6">
        <w:rPr>
          <w:sz w:val="28"/>
          <w:szCs w:val="28"/>
        </w:rPr>
        <w:t>46. Квалификационные категории, установленные педагогическим работникам, сохраняются до окончания срока их действия при переходе в другую организацию, в том числе расположенную в другом субъекте Российской Федерации.</w:t>
      </w:r>
    </w:p>
    <w:bookmarkEnd w:id="14"/>
    <w:p w:rsidR="00CF76CC" w:rsidRPr="006931C6" w:rsidRDefault="00CF76CC" w:rsidP="00CF76CC">
      <w:pPr>
        <w:ind w:firstLine="567"/>
        <w:rPr>
          <w:sz w:val="28"/>
          <w:szCs w:val="28"/>
        </w:rPr>
      </w:pPr>
    </w:p>
    <w:p w:rsidR="00CF76CC" w:rsidRPr="00CF76CC" w:rsidRDefault="00CF76CC" w:rsidP="00CF76CC">
      <w:pPr>
        <w:rPr>
          <w:lang w:eastAsia="ru-RU"/>
        </w:rPr>
      </w:pPr>
    </w:p>
    <w:p w:rsidR="006931C6" w:rsidRDefault="00B80C0A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6931C6" w:rsidRDefault="006931C6" w:rsidP="0069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F1555" w:rsidRPr="00CF1555" w:rsidRDefault="00CF1555" w:rsidP="00CF1555">
      <w:pPr>
        <w:ind w:firstLine="540"/>
        <w:jc w:val="center"/>
        <w:rPr>
          <w:sz w:val="36"/>
          <w:szCs w:val="36"/>
        </w:rPr>
      </w:pPr>
      <w:bookmarkStart w:id="15" w:name="_GoBack"/>
      <w:bookmarkEnd w:id="15"/>
    </w:p>
    <w:p w:rsidR="00CF1555" w:rsidRPr="00CF1555" w:rsidRDefault="00CF1555" w:rsidP="00CF1555">
      <w:pPr>
        <w:jc w:val="center"/>
        <w:rPr>
          <w:sz w:val="28"/>
          <w:szCs w:val="28"/>
        </w:rPr>
      </w:pPr>
    </w:p>
    <w:p w:rsidR="00CF1555" w:rsidRPr="00CF1555" w:rsidRDefault="00CF1555">
      <w:pPr>
        <w:rPr>
          <w:b/>
          <w:sz w:val="28"/>
          <w:szCs w:val="28"/>
        </w:rPr>
      </w:pPr>
    </w:p>
    <w:sectPr w:rsidR="00CF1555" w:rsidRPr="00CF1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36490"/>
    <w:multiLevelType w:val="hybridMultilevel"/>
    <w:tmpl w:val="E47857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51"/>
    <w:rsid w:val="001E225D"/>
    <w:rsid w:val="00207D1D"/>
    <w:rsid w:val="005448E3"/>
    <w:rsid w:val="006931C6"/>
    <w:rsid w:val="00747651"/>
    <w:rsid w:val="00AA416E"/>
    <w:rsid w:val="00AB6CBD"/>
    <w:rsid w:val="00B04B04"/>
    <w:rsid w:val="00B3638E"/>
    <w:rsid w:val="00B41B5C"/>
    <w:rsid w:val="00B80C0A"/>
    <w:rsid w:val="00C161AC"/>
    <w:rsid w:val="00CF1555"/>
    <w:rsid w:val="00CF76CC"/>
    <w:rsid w:val="00DE768E"/>
    <w:rsid w:val="00F1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F76C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41B5C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41B5C"/>
    <w:rPr>
      <w:rFonts w:ascii="Tahoma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CF76CC"/>
    <w:rPr>
      <w:rFonts w:ascii="Arial" w:eastAsia="Times New Roman" w:hAnsi="Arial" w:cs="Arial"/>
      <w:b/>
      <w:bCs/>
      <w:color w:val="26282F"/>
      <w:sz w:val="26"/>
      <w:szCs w:val="26"/>
    </w:rPr>
  </w:style>
  <w:style w:type="character" w:customStyle="1" w:styleId="a5">
    <w:name w:val="Гипертекстовая ссылка"/>
    <w:basedOn w:val="a0"/>
    <w:uiPriority w:val="99"/>
    <w:rsid w:val="00CF76C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Права аттестующихся педагогических работников</vt:lpstr>
    </vt:vector>
  </TitlesOfParts>
  <Company>_</Company>
  <LinksUpToDate>false</LinksUpToDate>
  <CharactersWithSpaces>3078</CharactersWithSpaces>
  <SharedDoc>false</SharedDoc>
  <HLinks>
    <vt:vector size="24" baseType="variant">
      <vt:variant>
        <vt:i4>3014674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sub_1226</vt:lpwstr>
      </vt:variant>
      <vt:variant>
        <vt:i4>2949138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sub_1225</vt:lpwstr>
      </vt:variant>
      <vt:variant>
        <vt:i4>2883602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sub_1224</vt:lpwstr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Права аттестующихся педагогических работников</dc:title>
  <dc:creator>Админ1</dc:creator>
  <cp:lastModifiedBy>Воротникова</cp:lastModifiedBy>
  <cp:revision>2</cp:revision>
  <cp:lastPrinted>2014-02-07T03:59:00Z</cp:lastPrinted>
  <dcterms:created xsi:type="dcterms:W3CDTF">2017-08-22T02:48:00Z</dcterms:created>
  <dcterms:modified xsi:type="dcterms:W3CDTF">2017-08-22T02:48:00Z</dcterms:modified>
</cp:coreProperties>
</file>